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10" w:rsidRDefault="00435810" w:rsidP="00FA386F">
      <w:pPr>
        <w:rPr>
          <w:rFonts w:ascii="Arial" w:hAnsi="Arial" w:cs="Arial"/>
          <w:b/>
          <w:bCs/>
        </w:rPr>
      </w:pPr>
    </w:p>
    <w:p w:rsidR="00CF16A3" w:rsidRDefault="00276118" w:rsidP="00C61798">
      <w:pPr>
        <w:rPr>
          <w:b/>
        </w:rPr>
      </w:pPr>
      <w:r w:rsidRPr="00781D7B">
        <w:rPr>
          <w:rFonts w:ascii="Arial" w:hAnsi="Arial" w:cs="Arial"/>
          <w:b/>
          <w:bCs/>
        </w:rPr>
        <w:t>Informacja dyrektora Centr</w:t>
      </w:r>
      <w:r>
        <w:rPr>
          <w:rFonts w:ascii="Arial" w:hAnsi="Arial" w:cs="Arial"/>
          <w:b/>
          <w:bCs/>
        </w:rPr>
        <w:t>a</w:t>
      </w:r>
      <w:r w:rsidR="00E14A73">
        <w:rPr>
          <w:rFonts w:ascii="Arial" w:hAnsi="Arial" w:cs="Arial"/>
          <w:b/>
          <w:bCs/>
        </w:rPr>
        <w:t>lnej Komisji Egzaminacyjnej z 17</w:t>
      </w:r>
      <w:r>
        <w:rPr>
          <w:rFonts w:ascii="Arial" w:hAnsi="Arial" w:cs="Arial"/>
          <w:b/>
          <w:bCs/>
        </w:rPr>
        <w:t xml:space="preserve"> lutego 2021 </w:t>
      </w:r>
      <w:r w:rsidRPr="00781D7B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dotycząca testu diagnostycznego </w:t>
      </w:r>
      <w:r w:rsidRPr="00667DDD">
        <w:rPr>
          <w:rFonts w:ascii="Arial" w:hAnsi="Arial" w:cs="Arial"/>
          <w:b/>
          <w:bCs/>
        </w:rPr>
        <w:t>w</w:t>
      </w:r>
      <w:bookmarkStart w:id="0" w:name="_GoBack"/>
      <w:bookmarkEnd w:id="0"/>
      <w:r w:rsidRPr="00667DDD">
        <w:rPr>
          <w:rFonts w:ascii="Arial" w:hAnsi="Arial" w:cs="Arial"/>
          <w:b/>
          <w:bCs/>
        </w:rPr>
        <w:t xml:space="preserve"> zakresie poziomu przygotowania uczniów do </w:t>
      </w:r>
      <w:r w:rsidRPr="00276118">
        <w:rPr>
          <w:rFonts w:ascii="Arial" w:hAnsi="Arial" w:cs="Arial"/>
          <w:b/>
          <w:bCs/>
          <w:u w:val="single"/>
        </w:rPr>
        <w:t>egzaminu maturalnego</w:t>
      </w:r>
      <w:r>
        <w:rPr>
          <w:rFonts w:ascii="Arial" w:hAnsi="Arial" w:cs="Arial"/>
          <w:b/>
          <w:bCs/>
        </w:rPr>
        <w:t xml:space="preserve"> (tzw. próbnego egzaminu maturalnego)</w:t>
      </w:r>
    </w:p>
    <w:p w:rsidR="00CF16A3" w:rsidRDefault="00CF16A3" w:rsidP="000518C1">
      <w:pPr>
        <w:jc w:val="both"/>
        <w:rPr>
          <w:b/>
        </w:rPr>
      </w:pPr>
    </w:p>
    <w:p w:rsidR="00435810" w:rsidRDefault="00435810" w:rsidP="000518C1">
      <w:pPr>
        <w:jc w:val="both"/>
      </w:pPr>
    </w:p>
    <w:p w:rsidR="000518C1" w:rsidRPr="00C61798" w:rsidRDefault="00276118" w:rsidP="00C61798">
      <w:pPr>
        <w:rPr>
          <w:rFonts w:ascii="Arial" w:hAnsi="Arial" w:cs="Arial"/>
          <w:sz w:val="22"/>
          <w:szCs w:val="22"/>
        </w:rPr>
      </w:pPr>
      <w:r w:rsidRPr="00AB7621">
        <w:rPr>
          <w:rFonts w:ascii="Arial" w:hAnsi="Arial" w:cs="Arial"/>
          <w:sz w:val="22"/>
        </w:rPr>
        <w:t xml:space="preserve">Uprzejmie informuję, że Centralna Komisja Egzaminacyjna oraz okręgowe komisje egzaminacyjne udostępnią materiały do przeprowadzenia </w:t>
      </w:r>
      <w:r>
        <w:rPr>
          <w:rFonts w:ascii="Arial" w:hAnsi="Arial" w:cs="Arial"/>
          <w:sz w:val="22"/>
        </w:rPr>
        <w:t xml:space="preserve">testu diagnostycznego </w:t>
      </w:r>
      <w:r w:rsidRPr="00667DDD">
        <w:rPr>
          <w:rFonts w:ascii="Arial" w:hAnsi="Arial" w:cs="Arial"/>
          <w:sz w:val="22"/>
        </w:rPr>
        <w:t xml:space="preserve">w zakresie poziomu przygotowania uczniów do egzaminu </w:t>
      </w:r>
      <w:r>
        <w:rPr>
          <w:rFonts w:ascii="Arial" w:hAnsi="Arial" w:cs="Arial"/>
          <w:sz w:val="22"/>
        </w:rPr>
        <w:t>maturalnego z poszczególnych przedmiotów na wszystkich poziomach.</w:t>
      </w:r>
    </w:p>
    <w:p w:rsidR="00CF16A3" w:rsidRPr="00C61798" w:rsidRDefault="00CF16A3" w:rsidP="00C61798">
      <w:pPr>
        <w:rPr>
          <w:rFonts w:ascii="Arial" w:hAnsi="Arial" w:cs="Arial"/>
          <w:sz w:val="22"/>
          <w:szCs w:val="22"/>
        </w:rPr>
      </w:pPr>
    </w:p>
    <w:p w:rsidR="000518C1" w:rsidRDefault="000518C1" w:rsidP="00C61798">
      <w:pPr>
        <w:rPr>
          <w:rFonts w:ascii="Arial" w:hAnsi="Arial" w:cs="Arial"/>
          <w:sz w:val="22"/>
          <w:szCs w:val="22"/>
        </w:rPr>
      </w:pPr>
      <w:r w:rsidRPr="00C61798">
        <w:rPr>
          <w:rFonts w:ascii="Arial" w:hAnsi="Arial" w:cs="Arial"/>
          <w:sz w:val="22"/>
          <w:szCs w:val="22"/>
        </w:rPr>
        <w:t>Zainteresowan</w:t>
      </w:r>
      <w:r w:rsidR="00D2718C" w:rsidRPr="00C61798">
        <w:rPr>
          <w:rFonts w:ascii="Arial" w:hAnsi="Arial" w:cs="Arial"/>
          <w:sz w:val="22"/>
          <w:szCs w:val="22"/>
        </w:rPr>
        <w:t>e szkoły</w:t>
      </w:r>
      <w:r w:rsidRPr="00C61798">
        <w:rPr>
          <w:rFonts w:ascii="Arial" w:hAnsi="Arial" w:cs="Arial"/>
          <w:sz w:val="22"/>
          <w:szCs w:val="22"/>
        </w:rPr>
        <w:t xml:space="preserve"> będą mogły przeprowadzić </w:t>
      </w:r>
      <w:r w:rsidR="008D3190">
        <w:rPr>
          <w:rFonts w:ascii="Arial" w:hAnsi="Arial" w:cs="Arial"/>
          <w:sz w:val="22"/>
          <w:szCs w:val="22"/>
        </w:rPr>
        <w:t>test diagnostyczny</w:t>
      </w:r>
      <w:r w:rsidR="00CF16A3" w:rsidRPr="00C61798">
        <w:rPr>
          <w:rFonts w:ascii="Arial" w:hAnsi="Arial" w:cs="Arial"/>
          <w:sz w:val="22"/>
          <w:szCs w:val="22"/>
        </w:rPr>
        <w:t xml:space="preserve"> </w:t>
      </w:r>
      <w:r w:rsidR="00CF16A3" w:rsidRPr="00C61798">
        <w:rPr>
          <w:rFonts w:ascii="Arial" w:hAnsi="Arial" w:cs="Arial"/>
          <w:b/>
          <w:color w:val="7030A0"/>
          <w:sz w:val="22"/>
          <w:szCs w:val="22"/>
        </w:rPr>
        <w:t>od</w:t>
      </w:r>
      <w:r w:rsidRPr="00C61798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5B7725">
        <w:rPr>
          <w:rFonts w:ascii="Arial" w:hAnsi="Arial" w:cs="Arial"/>
          <w:b/>
          <w:color w:val="7030A0"/>
          <w:sz w:val="22"/>
          <w:szCs w:val="22"/>
        </w:rPr>
        <w:t>3</w:t>
      </w:r>
      <w:r w:rsidR="00D2718C" w:rsidRPr="00C61798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CF16A3" w:rsidRPr="00C61798">
        <w:rPr>
          <w:rFonts w:ascii="Arial" w:hAnsi="Arial" w:cs="Arial"/>
          <w:b/>
          <w:color w:val="7030A0"/>
          <w:sz w:val="22"/>
          <w:szCs w:val="22"/>
        </w:rPr>
        <w:t xml:space="preserve">do </w:t>
      </w:r>
      <w:r w:rsidR="005B7725">
        <w:rPr>
          <w:rFonts w:ascii="Arial" w:hAnsi="Arial" w:cs="Arial"/>
          <w:b/>
          <w:color w:val="7030A0"/>
          <w:sz w:val="22"/>
          <w:szCs w:val="22"/>
        </w:rPr>
        <w:t>16</w:t>
      </w:r>
      <w:r w:rsidR="00D2718C" w:rsidRPr="00C61798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5B7725">
        <w:rPr>
          <w:rFonts w:ascii="Arial" w:hAnsi="Arial" w:cs="Arial"/>
          <w:b/>
          <w:color w:val="7030A0"/>
          <w:sz w:val="22"/>
          <w:szCs w:val="22"/>
        </w:rPr>
        <w:t>marca</w:t>
      </w:r>
      <w:r w:rsidR="00D2718C" w:rsidRPr="00C61798">
        <w:rPr>
          <w:rFonts w:ascii="Arial" w:hAnsi="Arial" w:cs="Arial"/>
          <w:color w:val="7030A0"/>
          <w:sz w:val="22"/>
          <w:szCs w:val="22"/>
        </w:rPr>
        <w:t xml:space="preserve"> </w:t>
      </w:r>
      <w:r w:rsidR="00D2718C" w:rsidRPr="00C61798">
        <w:rPr>
          <w:rFonts w:ascii="Arial" w:hAnsi="Arial" w:cs="Arial"/>
          <w:sz w:val="22"/>
          <w:szCs w:val="22"/>
        </w:rPr>
        <w:t>br.</w:t>
      </w:r>
      <w:r w:rsidR="00276118">
        <w:rPr>
          <w:rFonts w:ascii="Arial" w:hAnsi="Arial" w:cs="Arial"/>
          <w:sz w:val="22"/>
          <w:szCs w:val="22"/>
        </w:rPr>
        <w:t>, zgodnie z poniższym harmonogramem.</w:t>
      </w:r>
    </w:p>
    <w:p w:rsidR="00276118" w:rsidRDefault="00276118" w:rsidP="00C6179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138"/>
        <w:gridCol w:w="3969"/>
      </w:tblGrid>
      <w:tr w:rsidR="00276118" w:rsidRPr="00F5708E" w:rsidTr="00B711D9">
        <w:tc>
          <w:tcPr>
            <w:tcW w:w="9067" w:type="dxa"/>
            <w:gridSpan w:val="4"/>
            <w:shd w:val="clear" w:color="auto" w:fill="D9D9D9" w:themeFill="background1" w:themeFillShade="D9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Marzec 2021 r.</w:t>
            </w:r>
          </w:p>
        </w:tc>
      </w:tr>
      <w:tr w:rsidR="00276118" w:rsidRPr="00F5708E" w:rsidTr="00B711D9">
        <w:tc>
          <w:tcPr>
            <w:tcW w:w="1960" w:type="dxa"/>
            <w:gridSpan w:val="2"/>
            <w:shd w:val="clear" w:color="auto" w:fill="D9D9D9" w:themeFill="background1" w:themeFillShade="D9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Data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708E">
              <w:rPr>
                <w:rFonts w:ascii="Arial" w:hAnsi="Arial" w:cs="Arial"/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5708E">
              <w:rPr>
                <w:rFonts w:ascii="Arial" w:hAnsi="Arial" w:cs="Arial"/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1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  <w:vAlign w:val="center"/>
          </w:tcPr>
          <w:p w:rsidR="00276118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język 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aciński i kultura antyczna –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1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969" w:type="dxa"/>
            <w:vAlign w:val="center"/>
          </w:tcPr>
          <w:p w:rsidR="00276118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1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969" w:type="dxa"/>
            <w:vAlign w:val="center"/>
          </w:tcPr>
          <w:p w:rsidR="00276118" w:rsidRDefault="00276118" w:rsidP="00B711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 xml:space="preserve">historia sztuki – </w:t>
            </w:r>
            <w:proofErr w:type="spellStart"/>
            <w:r w:rsidRPr="00F5708E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276118" w:rsidRPr="00F5708E" w:rsidTr="00B711D9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6, 7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– sobota, niedziela</w:t>
            </w:r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pp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76118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76118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76118" w:rsidRPr="009C6687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1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969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76118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spacing w:before="100" w:after="1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1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969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 xml:space="preserve">informatyka – </w:t>
            </w:r>
            <w:proofErr w:type="spellStart"/>
            <w:r w:rsidRPr="00F5708E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vAlign w:val="center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138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 xml:space="preserve">chemia – </w:t>
            </w:r>
            <w:proofErr w:type="spellStart"/>
            <w:r w:rsidRPr="00F5708E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 xml:space="preserve">wiedza o społeczeństwie – </w:t>
            </w:r>
            <w:proofErr w:type="spellStart"/>
            <w:r w:rsidRPr="00F5708E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</w:tr>
      <w:tr w:rsidR="00276118" w:rsidRPr="00F5708E" w:rsidTr="00B711D9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13, 14</w:t>
            </w: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 – sobota, niedziela</w:t>
            </w:r>
          </w:p>
        </w:tc>
      </w:tr>
      <w:tr w:rsidR="00276118" w:rsidRPr="00F5708E" w:rsidTr="00B711D9">
        <w:tc>
          <w:tcPr>
            <w:tcW w:w="622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 xml:space="preserve">historia – </w:t>
            </w:r>
            <w:proofErr w:type="spellStart"/>
            <w:r w:rsidRPr="00F5708E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sz w:val="20"/>
                <w:szCs w:val="20"/>
              </w:rPr>
              <w:t xml:space="preserve">fizyka – </w:t>
            </w:r>
            <w:proofErr w:type="spellStart"/>
            <w:r w:rsidRPr="00F5708E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</w:p>
        </w:tc>
      </w:tr>
      <w:tr w:rsidR="00276118" w:rsidRPr="00F5708E" w:rsidTr="00B711D9">
        <w:tc>
          <w:tcPr>
            <w:tcW w:w="622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76118" w:rsidRPr="00F5708E" w:rsidRDefault="00276118" w:rsidP="00B711D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F5708E">
              <w:rPr>
                <w:rFonts w:ascii="Arial" w:hAnsi="Arial" w:cs="Arial"/>
                <w:color w:val="auto"/>
                <w:sz w:val="20"/>
                <w:szCs w:val="20"/>
              </w:rPr>
              <w:t>pr</w:t>
            </w:r>
            <w:proofErr w:type="spellEnd"/>
          </w:p>
        </w:tc>
      </w:tr>
    </w:tbl>
    <w:p w:rsidR="00276118" w:rsidRPr="00276118" w:rsidRDefault="00276118" w:rsidP="00276118">
      <w:pPr>
        <w:rPr>
          <w:rFonts w:ascii="Arial" w:hAnsi="Arial" w:cs="Arial"/>
          <w:b/>
          <w:sz w:val="16"/>
          <w:szCs w:val="16"/>
        </w:rPr>
      </w:pPr>
    </w:p>
    <w:p w:rsidR="00276118" w:rsidRPr="00276118" w:rsidRDefault="00276118" w:rsidP="00276118">
      <w:pPr>
        <w:rPr>
          <w:rFonts w:ascii="Arial" w:hAnsi="Arial" w:cs="Arial"/>
          <w:sz w:val="18"/>
        </w:rPr>
      </w:pPr>
      <w:r w:rsidRPr="00276118">
        <w:rPr>
          <w:rFonts w:ascii="Arial" w:hAnsi="Arial" w:cs="Arial"/>
          <w:sz w:val="18"/>
        </w:rPr>
        <w:t xml:space="preserve">* </w:t>
      </w:r>
      <w:proofErr w:type="spellStart"/>
      <w:r w:rsidRPr="00276118">
        <w:rPr>
          <w:rFonts w:ascii="Arial" w:hAnsi="Arial" w:cs="Arial"/>
          <w:sz w:val="18"/>
        </w:rPr>
        <w:t>pp</w:t>
      </w:r>
      <w:proofErr w:type="spellEnd"/>
      <w:r w:rsidRPr="00276118">
        <w:rPr>
          <w:rFonts w:ascii="Arial" w:hAnsi="Arial" w:cs="Arial"/>
          <w:sz w:val="18"/>
        </w:rPr>
        <w:t xml:space="preserve"> – poziom podstawowy; </w:t>
      </w:r>
      <w:proofErr w:type="spellStart"/>
      <w:r w:rsidRPr="00276118">
        <w:rPr>
          <w:rFonts w:ascii="Arial" w:hAnsi="Arial" w:cs="Arial"/>
          <w:sz w:val="18"/>
        </w:rPr>
        <w:t>pr</w:t>
      </w:r>
      <w:proofErr w:type="spellEnd"/>
      <w:r w:rsidRPr="00276118">
        <w:rPr>
          <w:rFonts w:ascii="Arial" w:hAnsi="Arial" w:cs="Arial"/>
          <w:sz w:val="18"/>
        </w:rPr>
        <w:t xml:space="preserve"> – poziom rozszerzony; </w:t>
      </w:r>
      <w:proofErr w:type="spellStart"/>
      <w:r w:rsidRPr="00276118">
        <w:rPr>
          <w:rFonts w:ascii="Arial" w:hAnsi="Arial" w:cs="Arial"/>
          <w:sz w:val="18"/>
        </w:rPr>
        <w:t>dj</w:t>
      </w:r>
      <w:proofErr w:type="spellEnd"/>
      <w:r w:rsidRPr="00276118">
        <w:rPr>
          <w:rFonts w:ascii="Arial" w:hAnsi="Arial" w:cs="Arial"/>
          <w:sz w:val="18"/>
        </w:rPr>
        <w:t xml:space="preserve"> – poziom dwujęzyczny.</w:t>
      </w:r>
    </w:p>
    <w:p w:rsidR="00276118" w:rsidRPr="00276118" w:rsidRDefault="00276118" w:rsidP="00276118">
      <w:pPr>
        <w:rPr>
          <w:rFonts w:ascii="Arial" w:hAnsi="Arial" w:cs="Arial"/>
          <w:sz w:val="16"/>
        </w:rPr>
      </w:pPr>
    </w:p>
    <w:p w:rsidR="00276118" w:rsidRDefault="00276118" w:rsidP="00C61798">
      <w:pPr>
        <w:rPr>
          <w:rFonts w:ascii="Arial" w:hAnsi="Arial" w:cs="Arial"/>
          <w:sz w:val="22"/>
          <w:szCs w:val="22"/>
        </w:rPr>
      </w:pPr>
    </w:p>
    <w:p w:rsidR="00276118" w:rsidRDefault="00276118" w:rsidP="00276118">
      <w:pPr>
        <w:rPr>
          <w:rFonts w:ascii="Arial" w:hAnsi="Arial" w:cs="Arial"/>
          <w:bCs/>
          <w:iCs/>
          <w:sz w:val="22"/>
          <w:szCs w:val="23"/>
        </w:rPr>
      </w:pPr>
      <w:r w:rsidRPr="00AB7621">
        <w:rPr>
          <w:rFonts w:ascii="Arial" w:hAnsi="Arial" w:cs="Arial"/>
          <w:iCs/>
          <w:sz w:val="22"/>
          <w:szCs w:val="23"/>
        </w:rPr>
        <w:t xml:space="preserve">Materiały obejmą zarówno arkusze w wersji standardowej, jak i te dostosowane do potrzeb uczniów z niepełnosprawnościami. </w:t>
      </w:r>
      <w:r w:rsidRPr="00AB7621">
        <w:rPr>
          <w:rFonts w:ascii="Arial" w:hAnsi="Arial" w:cs="Arial"/>
          <w:bCs/>
          <w:iCs/>
          <w:sz w:val="22"/>
          <w:szCs w:val="23"/>
        </w:rPr>
        <w:t>Wszystkie materiały, w tym nagrania w formacie mp3 do zadań na rozumienie ze słuchu w arkuszach z języków obcych nowożytnych</w:t>
      </w:r>
      <w:r>
        <w:rPr>
          <w:rFonts w:ascii="Arial" w:hAnsi="Arial" w:cs="Arial"/>
          <w:bCs/>
          <w:iCs/>
          <w:sz w:val="22"/>
          <w:szCs w:val="23"/>
        </w:rPr>
        <w:t>, pliki z danymi do egzaminu z informatyki, nagrania do egzaminu z historii muzyki</w:t>
      </w:r>
      <w:r w:rsidRPr="00AB7621">
        <w:rPr>
          <w:rFonts w:ascii="Arial" w:hAnsi="Arial" w:cs="Arial"/>
          <w:bCs/>
          <w:iCs/>
          <w:sz w:val="22"/>
          <w:szCs w:val="23"/>
        </w:rPr>
        <w:t xml:space="preserve">, </w:t>
      </w:r>
      <w:r w:rsidRPr="00C87A7E">
        <w:rPr>
          <w:rFonts w:ascii="Arial" w:hAnsi="Arial" w:cs="Arial"/>
          <w:b/>
          <w:bCs/>
          <w:iCs/>
          <w:sz w:val="22"/>
          <w:szCs w:val="23"/>
        </w:rPr>
        <w:t>zostaną w pierwszej kolejności</w:t>
      </w:r>
      <w:r>
        <w:rPr>
          <w:rFonts w:ascii="Arial" w:hAnsi="Arial" w:cs="Arial"/>
          <w:bCs/>
          <w:iCs/>
          <w:sz w:val="22"/>
          <w:szCs w:val="23"/>
        </w:rPr>
        <w:t xml:space="preserve"> udostępnione dyrektorom szkół za pośrednictwem systemu SIOEO oraz/lub serwisów OKE przeznaczonych dla dyrektorów szkół. O terminie przekazania materiałów okręgowe komisje egzaminacyjne poinformują dyrektorów szkół w ostatnim tygodniu lutego br. Materiały do przeprowadzenia testu diagnostycznego zostaną udostępnione na tyle </w:t>
      </w:r>
      <w:r>
        <w:rPr>
          <w:rFonts w:ascii="Arial" w:hAnsi="Arial" w:cs="Arial"/>
          <w:bCs/>
          <w:iCs/>
          <w:sz w:val="22"/>
          <w:szCs w:val="23"/>
        </w:rPr>
        <w:lastRenderedPageBreak/>
        <w:t xml:space="preserve">wcześnie, aby umożliwić dyrektorom szkół </w:t>
      </w:r>
      <w:r w:rsidR="008370EC">
        <w:rPr>
          <w:rFonts w:ascii="Arial" w:hAnsi="Arial" w:cs="Arial"/>
          <w:bCs/>
          <w:iCs/>
          <w:sz w:val="22"/>
          <w:szCs w:val="23"/>
        </w:rPr>
        <w:t>powielenie</w:t>
      </w:r>
      <w:r>
        <w:rPr>
          <w:rFonts w:ascii="Arial" w:hAnsi="Arial" w:cs="Arial"/>
          <w:bCs/>
          <w:iCs/>
          <w:sz w:val="22"/>
          <w:szCs w:val="23"/>
        </w:rPr>
        <w:t xml:space="preserve"> ich w liczbie odpowiadającej liczbie uczniów uczestniczących w tym teście</w:t>
      </w:r>
      <w:r w:rsidR="00E14A73">
        <w:rPr>
          <w:rFonts w:ascii="Arial" w:hAnsi="Arial" w:cs="Arial"/>
          <w:bCs/>
          <w:iCs/>
          <w:sz w:val="22"/>
          <w:szCs w:val="23"/>
        </w:rPr>
        <w:t xml:space="preserve"> w szkole</w:t>
      </w:r>
      <w:r>
        <w:rPr>
          <w:rFonts w:ascii="Arial" w:hAnsi="Arial" w:cs="Arial"/>
          <w:bCs/>
          <w:iCs/>
          <w:sz w:val="22"/>
          <w:szCs w:val="23"/>
        </w:rPr>
        <w:t>.</w:t>
      </w:r>
    </w:p>
    <w:p w:rsidR="00276118" w:rsidRDefault="00276118" w:rsidP="00276118">
      <w:pPr>
        <w:rPr>
          <w:rFonts w:ascii="Arial" w:hAnsi="Arial" w:cs="Arial"/>
          <w:bCs/>
          <w:iCs/>
          <w:sz w:val="22"/>
          <w:szCs w:val="23"/>
        </w:rPr>
      </w:pPr>
    </w:p>
    <w:p w:rsidR="00276118" w:rsidRPr="00AB7621" w:rsidRDefault="00276118" w:rsidP="00276118">
      <w:pPr>
        <w:rPr>
          <w:rFonts w:ascii="Arial" w:hAnsi="Arial" w:cs="Arial"/>
          <w:bCs/>
          <w:iCs/>
          <w:sz w:val="22"/>
          <w:szCs w:val="23"/>
        </w:rPr>
      </w:pPr>
      <w:r>
        <w:rPr>
          <w:rFonts w:ascii="Arial" w:hAnsi="Arial" w:cs="Arial"/>
          <w:bCs/>
          <w:iCs/>
          <w:sz w:val="22"/>
          <w:szCs w:val="23"/>
        </w:rPr>
        <w:t xml:space="preserve">Materiały do przeprowadzenia testu diagnostycznego </w:t>
      </w:r>
      <w:r w:rsidRPr="00C87A7E">
        <w:rPr>
          <w:rFonts w:ascii="Arial" w:hAnsi="Arial" w:cs="Arial"/>
          <w:b/>
          <w:bCs/>
          <w:iCs/>
          <w:sz w:val="22"/>
          <w:szCs w:val="23"/>
        </w:rPr>
        <w:t>zostaną również</w:t>
      </w:r>
      <w:r>
        <w:rPr>
          <w:rFonts w:ascii="Arial" w:hAnsi="Arial" w:cs="Arial"/>
          <w:bCs/>
          <w:iCs/>
          <w:sz w:val="22"/>
          <w:szCs w:val="23"/>
        </w:rPr>
        <w:t xml:space="preserve"> za</w:t>
      </w:r>
      <w:r w:rsidRPr="00AB7621">
        <w:rPr>
          <w:rFonts w:ascii="Arial" w:hAnsi="Arial" w:cs="Arial"/>
          <w:bCs/>
          <w:iCs/>
          <w:sz w:val="22"/>
          <w:szCs w:val="23"/>
        </w:rPr>
        <w:t>mieszczone na stronie internetowej Centralnej Komisji Egzaminacyjnej (</w:t>
      </w:r>
      <w:hyperlink r:id="rId7" w:history="1">
        <w:r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www.cke.gov.pl</w:t>
        </w:r>
      </w:hyperlink>
      <w:r>
        <w:rPr>
          <w:rFonts w:ascii="Arial" w:hAnsi="Arial" w:cs="Arial"/>
          <w:bCs/>
          <w:iCs/>
          <w:sz w:val="22"/>
          <w:szCs w:val="23"/>
        </w:rPr>
        <w:t xml:space="preserve">), </w:t>
      </w:r>
      <w:r w:rsidRPr="00AB7621">
        <w:rPr>
          <w:rFonts w:ascii="Arial" w:hAnsi="Arial" w:cs="Arial"/>
          <w:bCs/>
          <w:iCs/>
          <w:sz w:val="22"/>
          <w:szCs w:val="23"/>
        </w:rPr>
        <w:t>na stronach internetowych okręgowych komisji egzaminacyjnych</w:t>
      </w:r>
      <w:r>
        <w:rPr>
          <w:rFonts w:ascii="Arial" w:hAnsi="Arial" w:cs="Arial"/>
          <w:bCs/>
          <w:iCs/>
          <w:sz w:val="22"/>
          <w:szCs w:val="23"/>
        </w:rPr>
        <w:t xml:space="preserve"> oraz na stronie internetowej Ministerstwa Edukacji i Nauki w dniu, w którym będzie przeprowadzany test z danego przedmiotu, odpowiednio o godz. 9:00 lub 14:00, tak aby umożliwić wzięcie udziału w badaniu diagnostycznym uczniom, którzy z różnych względów nie będą mogli uczestniczyć w diagnozie w szkole. </w:t>
      </w:r>
    </w:p>
    <w:p w:rsidR="00276118" w:rsidRDefault="00276118" w:rsidP="00276118">
      <w:pPr>
        <w:rPr>
          <w:rFonts w:ascii="Arial" w:hAnsi="Arial" w:cs="Arial"/>
          <w:bCs/>
          <w:iCs/>
          <w:sz w:val="22"/>
          <w:szCs w:val="23"/>
        </w:rPr>
      </w:pPr>
    </w:p>
    <w:p w:rsidR="00276118" w:rsidRPr="00AB7621" w:rsidRDefault="00276118" w:rsidP="00276118">
      <w:pPr>
        <w:rPr>
          <w:rFonts w:ascii="Arial" w:hAnsi="Arial" w:cs="Arial"/>
          <w:bCs/>
          <w:iCs/>
          <w:sz w:val="22"/>
          <w:szCs w:val="23"/>
        </w:rPr>
      </w:pPr>
      <w:r w:rsidRPr="00AB7621">
        <w:rPr>
          <w:rFonts w:ascii="Arial" w:hAnsi="Arial" w:cs="Arial"/>
          <w:bCs/>
          <w:iCs/>
          <w:sz w:val="22"/>
          <w:szCs w:val="23"/>
        </w:rPr>
        <w:t xml:space="preserve">Zasady oceniania rozwiązań zadań </w:t>
      </w:r>
      <w:r>
        <w:rPr>
          <w:rFonts w:ascii="Arial" w:hAnsi="Arial" w:cs="Arial"/>
          <w:bCs/>
          <w:iCs/>
          <w:sz w:val="22"/>
          <w:szCs w:val="23"/>
        </w:rPr>
        <w:t xml:space="preserve">będą zamieszczane na ww. stronach internetowych oraz przekazywane dyrektorom szkół za pośrednictwem systemu SIOEO w dniu następującym po dniu, w którym przeprowadzany był test diagnostyczny z danych przedmiotów, o godz. 10:00, a w przypadku egzaminów przeprowadzanych w piątek – w piątek o godz. 20:00. </w:t>
      </w:r>
    </w:p>
    <w:p w:rsidR="00276118" w:rsidRPr="00276118" w:rsidRDefault="00276118" w:rsidP="00C61798">
      <w:pPr>
        <w:rPr>
          <w:rFonts w:ascii="Arial" w:hAnsi="Arial" w:cs="Arial"/>
          <w:sz w:val="22"/>
          <w:szCs w:val="22"/>
        </w:rPr>
      </w:pPr>
    </w:p>
    <w:p w:rsidR="00276118" w:rsidRDefault="00276118" w:rsidP="00276118">
      <w:pPr>
        <w:rPr>
          <w:rFonts w:ascii="Arial" w:hAnsi="Arial" w:cs="Arial"/>
          <w:bCs/>
          <w:iCs/>
          <w:sz w:val="22"/>
          <w:szCs w:val="23"/>
        </w:rPr>
      </w:pPr>
      <w:r w:rsidRPr="00C61798">
        <w:rPr>
          <w:rFonts w:ascii="Arial" w:hAnsi="Arial" w:cs="Arial"/>
          <w:iCs/>
          <w:sz w:val="22"/>
          <w:szCs w:val="22"/>
        </w:rPr>
        <w:t xml:space="preserve">Przeprowadzenie </w:t>
      </w:r>
      <w:r>
        <w:rPr>
          <w:rFonts w:ascii="Arial" w:hAnsi="Arial" w:cs="Arial"/>
          <w:iCs/>
          <w:sz w:val="22"/>
          <w:szCs w:val="22"/>
        </w:rPr>
        <w:t>testu diagnostycznego</w:t>
      </w:r>
      <w:r w:rsidRPr="00C61798">
        <w:rPr>
          <w:rFonts w:ascii="Arial" w:hAnsi="Arial" w:cs="Arial"/>
          <w:iCs/>
          <w:sz w:val="22"/>
          <w:szCs w:val="22"/>
        </w:rPr>
        <w:t xml:space="preserve"> jest </w:t>
      </w:r>
      <w:r w:rsidRPr="00C61798">
        <w:rPr>
          <w:rFonts w:ascii="Arial" w:hAnsi="Arial" w:cs="Arial"/>
          <w:b/>
          <w:iCs/>
          <w:sz w:val="22"/>
          <w:szCs w:val="22"/>
          <w:u w:val="single"/>
        </w:rPr>
        <w:t>dobrowolne</w:t>
      </w:r>
      <w:r w:rsidRPr="00C61798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Jeżeli szkoła podejmie decyzję o przeprowadzeniu testu, </w:t>
      </w:r>
      <w:r>
        <w:rPr>
          <w:rFonts w:ascii="Arial" w:hAnsi="Arial" w:cs="Arial"/>
          <w:bCs/>
          <w:iCs/>
          <w:sz w:val="22"/>
          <w:szCs w:val="23"/>
        </w:rPr>
        <w:t>p</w:t>
      </w:r>
      <w:r w:rsidRPr="00667DDD">
        <w:rPr>
          <w:rFonts w:ascii="Arial" w:hAnsi="Arial" w:cs="Arial"/>
          <w:bCs/>
          <w:iCs/>
          <w:sz w:val="22"/>
          <w:szCs w:val="23"/>
        </w:rPr>
        <w:t xml:space="preserve">roponuję, aby został </w:t>
      </w:r>
      <w:r>
        <w:rPr>
          <w:rFonts w:ascii="Arial" w:hAnsi="Arial" w:cs="Arial"/>
          <w:bCs/>
          <w:iCs/>
          <w:sz w:val="22"/>
          <w:szCs w:val="23"/>
        </w:rPr>
        <w:t xml:space="preserve">on </w:t>
      </w:r>
      <w:r w:rsidRPr="00667DDD">
        <w:rPr>
          <w:rFonts w:ascii="Arial" w:hAnsi="Arial" w:cs="Arial"/>
          <w:bCs/>
          <w:iCs/>
          <w:sz w:val="22"/>
          <w:szCs w:val="23"/>
        </w:rPr>
        <w:t>przeprowadzony w warunkach zbliżonych do obowiązujących podczas właściwego egzaminu (</w:t>
      </w:r>
      <w:r>
        <w:rPr>
          <w:rFonts w:ascii="Arial" w:hAnsi="Arial" w:cs="Arial"/>
          <w:bCs/>
          <w:iCs/>
          <w:sz w:val="22"/>
          <w:szCs w:val="23"/>
        </w:rPr>
        <w:t>np. godzina rozpoczęcia pracy z </w:t>
      </w:r>
      <w:r w:rsidRPr="00667DDD">
        <w:rPr>
          <w:rFonts w:ascii="Arial" w:hAnsi="Arial" w:cs="Arial"/>
          <w:bCs/>
          <w:iCs/>
          <w:sz w:val="22"/>
          <w:szCs w:val="23"/>
        </w:rPr>
        <w:t>arkuszem egzaminacyjnym, samodzielne rozwiązywanie zadań przez uczniów, zaznaczanie odpowiedzi na karcie odpowiedzi).</w:t>
      </w:r>
      <w:r>
        <w:rPr>
          <w:rFonts w:ascii="Arial" w:hAnsi="Arial" w:cs="Arial"/>
          <w:bCs/>
          <w:iCs/>
          <w:sz w:val="22"/>
          <w:szCs w:val="23"/>
        </w:rPr>
        <w:t xml:space="preserve"> Diagnoza </w:t>
      </w:r>
      <w:r w:rsidRPr="00376849">
        <w:rPr>
          <w:rFonts w:ascii="Arial" w:hAnsi="Arial" w:cs="Arial"/>
          <w:b/>
          <w:bCs/>
          <w:iCs/>
          <w:sz w:val="22"/>
          <w:szCs w:val="23"/>
        </w:rPr>
        <w:t>musi zostać przeprowadzona z zachowaniem wszelkich reguł dotyczą</w:t>
      </w:r>
      <w:r w:rsidR="00376849" w:rsidRPr="00376849">
        <w:rPr>
          <w:rFonts w:ascii="Arial" w:hAnsi="Arial" w:cs="Arial"/>
          <w:b/>
          <w:bCs/>
          <w:iCs/>
          <w:sz w:val="22"/>
          <w:szCs w:val="23"/>
        </w:rPr>
        <w:t>cych bezpieczeństwa sanitarnego</w:t>
      </w:r>
      <w:r>
        <w:rPr>
          <w:rFonts w:ascii="Arial" w:hAnsi="Arial" w:cs="Arial"/>
          <w:bCs/>
          <w:iCs/>
          <w:sz w:val="22"/>
          <w:szCs w:val="23"/>
        </w:rPr>
        <w:t>.</w:t>
      </w:r>
    </w:p>
    <w:p w:rsidR="00276118" w:rsidRDefault="00276118" w:rsidP="00276118">
      <w:pPr>
        <w:rPr>
          <w:rFonts w:ascii="Arial" w:hAnsi="Arial" w:cs="Arial"/>
          <w:bCs/>
          <w:iCs/>
          <w:sz w:val="22"/>
          <w:szCs w:val="23"/>
        </w:rPr>
      </w:pPr>
    </w:p>
    <w:p w:rsidR="00276118" w:rsidRPr="00AB7621" w:rsidRDefault="00276118" w:rsidP="00276118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Test diagnostyczny</w:t>
      </w:r>
      <w:r w:rsidRPr="00323D31">
        <w:rPr>
          <w:rFonts w:ascii="Arial" w:hAnsi="Arial" w:cs="Arial"/>
          <w:sz w:val="22"/>
          <w:szCs w:val="23"/>
        </w:rPr>
        <w:t xml:space="preserve"> w zakresie poziomu przygotowania uczniów do egzaminu </w:t>
      </w:r>
      <w:r>
        <w:rPr>
          <w:rFonts w:ascii="Arial" w:hAnsi="Arial" w:cs="Arial"/>
          <w:sz w:val="22"/>
          <w:szCs w:val="23"/>
        </w:rPr>
        <w:t>maturalnego</w:t>
      </w:r>
      <w:r w:rsidRPr="00323D31">
        <w:rPr>
          <w:rFonts w:ascii="Arial" w:hAnsi="Arial" w:cs="Arial"/>
          <w:sz w:val="22"/>
          <w:szCs w:val="23"/>
        </w:rPr>
        <w:t xml:space="preserve"> </w:t>
      </w:r>
      <w:r w:rsidRPr="00AB7621">
        <w:rPr>
          <w:rFonts w:ascii="Arial" w:hAnsi="Arial" w:cs="Arial"/>
          <w:sz w:val="22"/>
          <w:szCs w:val="23"/>
        </w:rPr>
        <w:t xml:space="preserve">powinien być przeprowadzany wyłącznie w celu </w:t>
      </w:r>
      <w:r w:rsidRPr="00AB7621">
        <w:rPr>
          <w:rFonts w:ascii="Arial" w:hAnsi="Arial" w:cs="Arial"/>
          <w:sz w:val="22"/>
          <w:szCs w:val="23"/>
          <w:u w:val="single"/>
        </w:rPr>
        <w:t>informacyjnym</w:t>
      </w:r>
      <w:r w:rsidRPr="00AB7621">
        <w:rPr>
          <w:rFonts w:ascii="Arial" w:hAnsi="Arial" w:cs="Arial"/>
          <w:sz w:val="22"/>
          <w:szCs w:val="23"/>
        </w:rPr>
        <w:t xml:space="preserve"> (tj. dani</w:t>
      </w:r>
      <w:r w:rsidR="0092110B">
        <w:rPr>
          <w:rFonts w:ascii="Arial" w:hAnsi="Arial" w:cs="Arial"/>
          <w:sz w:val="22"/>
          <w:szCs w:val="23"/>
        </w:rPr>
        <w:t>a</w:t>
      </w:r>
      <w:r w:rsidRPr="00AB7621">
        <w:rPr>
          <w:rFonts w:ascii="Arial" w:hAnsi="Arial" w:cs="Arial"/>
          <w:sz w:val="22"/>
          <w:szCs w:val="23"/>
        </w:rPr>
        <w:t xml:space="preserve"> uczniom kolejnej szansy pracy z arkuszem egzaminacyjnym w czasie przeznaczonym na rozwiązanie zadań na egzaminie) oraz </w:t>
      </w:r>
      <w:r w:rsidRPr="00AB7621">
        <w:rPr>
          <w:rFonts w:ascii="Arial" w:hAnsi="Arial" w:cs="Arial"/>
          <w:sz w:val="22"/>
          <w:szCs w:val="23"/>
          <w:u w:val="single"/>
        </w:rPr>
        <w:t>diagnostycznym</w:t>
      </w:r>
      <w:r w:rsidRPr="00AB7621">
        <w:rPr>
          <w:rFonts w:ascii="Arial" w:hAnsi="Arial" w:cs="Arial"/>
          <w:sz w:val="22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AB7621">
        <w:rPr>
          <w:rFonts w:ascii="Arial" w:hAnsi="Arial" w:cs="Arial"/>
          <w:sz w:val="22"/>
          <w:szCs w:val="23"/>
          <w:u w:val="single"/>
        </w:rPr>
        <w:t>nieuzasadnione</w:t>
      </w:r>
      <w:r w:rsidRPr="00AB7621">
        <w:rPr>
          <w:rFonts w:ascii="Arial" w:hAnsi="Arial" w:cs="Arial"/>
          <w:sz w:val="22"/>
          <w:szCs w:val="23"/>
        </w:rPr>
        <w:t xml:space="preserve"> uważa wystawianie ocen cząstkowych na podstawie uzyskanych przez danego ucznia wyników </w:t>
      </w:r>
      <w:r w:rsidR="00977355">
        <w:rPr>
          <w:rFonts w:ascii="Arial" w:hAnsi="Arial" w:cs="Arial"/>
          <w:sz w:val="22"/>
          <w:szCs w:val="23"/>
        </w:rPr>
        <w:t>testu diagnostycznego</w:t>
      </w:r>
      <w:r w:rsidRPr="00AB7621">
        <w:rPr>
          <w:rFonts w:ascii="Arial" w:hAnsi="Arial" w:cs="Arial"/>
          <w:sz w:val="22"/>
          <w:szCs w:val="23"/>
        </w:rPr>
        <w:t xml:space="preserve"> z poszczególnych przedmiotów.</w:t>
      </w:r>
    </w:p>
    <w:p w:rsidR="00276118" w:rsidRDefault="00276118" w:rsidP="00C61798">
      <w:pPr>
        <w:rPr>
          <w:rFonts w:ascii="Arial" w:hAnsi="Arial" w:cs="Arial"/>
          <w:iCs/>
          <w:sz w:val="22"/>
          <w:szCs w:val="22"/>
        </w:rPr>
      </w:pPr>
    </w:p>
    <w:p w:rsidR="00276118" w:rsidRDefault="00276118" w:rsidP="00C6179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3"/>
        </w:rPr>
        <w:t>Chciałbym przypomnieć, że w 2021 r. egzamin maturalny z każdego przedmiotu na każdym poziomie będzie przeprowadzony na podstawie wymagań egzaminacyjnych określonych w rozporządzeniu Ministra Edukacji i Nauki</w:t>
      </w:r>
      <w:r>
        <w:rPr>
          <w:rStyle w:val="Odwoanieprzypisudolnego"/>
          <w:rFonts w:ascii="Arial" w:hAnsi="Arial" w:cs="Arial"/>
          <w:sz w:val="22"/>
          <w:szCs w:val="23"/>
        </w:rPr>
        <w:footnoteReference w:id="1"/>
      </w:r>
      <w:r>
        <w:rPr>
          <w:rFonts w:ascii="Arial" w:hAnsi="Arial" w:cs="Arial"/>
          <w:sz w:val="22"/>
          <w:szCs w:val="23"/>
        </w:rPr>
        <w:t xml:space="preserve">. Zmiany – w stosunku do egzaminów w latach 2015–2020 – zostaną również wprowadzone w przypadku arkuszy egzaminacyjnych z języka polskiego i matematyki na poziomie podstawowym. Wszystkie szczegóły dotyczące egzaminu maturalnego z poszczególnych przedmiotów są dostępne w aneksach do informatorów o egzaminie maturalnym </w:t>
      </w:r>
      <w:hyperlink r:id="rId8" w:history="1">
        <w:r w:rsidRPr="00276118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na stronie internetowej Centralnej Komisji Egzaminacyjnej</w:t>
        </w:r>
      </w:hyperlink>
      <w:r>
        <w:rPr>
          <w:rFonts w:ascii="Arial" w:hAnsi="Arial" w:cs="Arial"/>
          <w:sz w:val="22"/>
          <w:szCs w:val="23"/>
        </w:rPr>
        <w:t>.</w:t>
      </w:r>
    </w:p>
    <w:p w:rsidR="00276118" w:rsidRDefault="00276118" w:rsidP="00C61798">
      <w:pPr>
        <w:rPr>
          <w:rFonts w:ascii="Arial" w:hAnsi="Arial" w:cs="Arial"/>
          <w:iCs/>
          <w:sz w:val="22"/>
          <w:szCs w:val="22"/>
        </w:rPr>
      </w:pPr>
    </w:p>
    <w:p w:rsidR="00A47DA5" w:rsidRPr="00C61798" w:rsidRDefault="00952595" w:rsidP="00C61798">
      <w:pPr>
        <w:rPr>
          <w:rFonts w:ascii="Arial" w:hAnsi="Arial" w:cs="Arial"/>
          <w:sz w:val="22"/>
          <w:szCs w:val="22"/>
        </w:rPr>
      </w:pPr>
      <w:r w:rsidRPr="00C61798">
        <w:rPr>
          <w:rFonts w:ascii="Arial" w:hAnsi="Arial" w:cs="Arial"/>
          <w:sz w:val="22"/>
          <w:szCs w:val="22"/>
        </w:rPr>
        <w:t xml:space="preserve">Szczegółowe informacje o egzaminie </w:t>
      </w:r>
      <w:r w:rsidR="00EA2136" w:rsidRPr="00C61798">
        <w:rPr>
          <w:rFonts w:ascii="Arial" w:hAnsi="Arial" w:cs="Arial"/>
          <w:sz w:val="22"/>
          <w:szCs w:val="22"/>
        </w:rPr>
        <w:t>maturalnym</w:t>
      </w:r>
      <w:r w:rsidRPr="00C61798">
        <w:rPr>
          <w:rFonts w:ascii="Arial" w:hAnsi="Arial" w:cs="Arial"/>
          <w:sz w:val="22"/>
          <w:szCs w:val="22"/>
        </w:rPr>
        <w:t xml:space="preserve"> dostępne są na stronach internetowych CKE (</w:t>
      </w:r>
      <w:hyperlink r:id="rId9" w:history="1">
        <w:r w:rsidRPr="008370EC">
          <w:rPr>
            <w:rStyle w:val="Hipercze"/>
            <w:rFonts w:ascii="Arial" w:hAnsi="Arial" w:cs="Arial"/>
            <w:b w:val="0"/>
            <w:color w:val="0070C0"/>
            <w:sz w:val="22"/>
            <w:szCs w:val="22"/>
            <w:u w:val="single"/>
          </w:rPr>
          <w:t>www.cke.gov.pl</w:t>
        </w:r>
      </w:hyperlink>
      <w:r w:rsidRPr="00C61798">
        <w:rPr>
          <w:rFonts w:ascii="Arial" w:hAnsi="Arial" w:cs="Arial"/>
          <w:sz w:val="22"/>
          <w:szCs w:val="22"/>
        </w:rPr>
        <w:t>) oraz okręgowych komisji egzaminacyjnych.</w:t>
      </w:r>
      <w:r w:rsidR="00435810" w:rsidRPr="00C61798">
        <w:rPr>
          <w:rFonts w:ascii="Arial" w:hAnsi="Arial" w:cs="Arial"/>
          <w:sz w:val="22"/>
          <w:szCs w:val="22"/>
        </w:rPr>
        <w:t xml:space="preserve"> Uczniowie, ich rodzice oraz nauczyciele mogą z tych stron nieodpłatnie pobrać: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0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informatory</w:t>
        </w:r>
      </w:hyperlink>
      <w:r w:rsidR="00EA2136" w:rsidRPr="00C61798">
        <w:rPr>
          <w:rStyle w:val="Hipercze"/>
          <w:rFonts w:ascii="Arial" w:hAnsi="Arial" w:cs="Arial"/>
          <w:color w:val="0563C1" w:themeColor="hyperlink"/>
          <w:sz w:val="22"/>
          <w:szCs w:val="22"/>
          <w:u w:val="single"/>
        </w:rPr>
        <w:t xml:space="preserve"> </w:t>
      </w:r>
      <w:r w:rsidR="00EA2136" w:rsidRPr="00C61798">
        <w:rPr>
          <w:rFonts w:ascii="Arial" w:hAnsi="Arial" w:cs="Arial"/>
          <w:sz w:val="22"/>
          <w:szCs w:val="22"/>
        </w:rPr>
        <w:t>o egzaminie maturalnym zawiera</w:t>
      </w:r>
      <w:r w:rsidR="00810374" w:rsidRPr="00C61798">
        <w:rPr>
          <w:rFonts w:ascii="Arial" w:hAnsi="Arial" w:cs="Arial"/>
          <w:sz w:val="22"/>
          <w:szCs w:val="22"/>
        </w:rPr>
        <w:t>jące przykładowe zadania wraz z </w:t>
      </w:r>
      <w:r w:rsidR="00EA2136" w:rsidRPr="00C61798">
        <w:rPr>
          <w:rFonts w:ascii="Arial" w:hAnsi="Arial" w:cs="Arial"/>
          <w:sz w:val="22"/>
          <w:szCs w:val="22"/>
        </w:rPr>
        <w:t>rozwiązaniami</w:t>
      </w:r>
      <w:r w:rsidR="005B7725">
        <w:rPr>
          <w:rFonts w:ascii="Arial" w:hAnsi="Arial" w:cs="Arial"/>
          <w:sz w:val="22"/>
          <w:szCs w:val="22"/>
        </w:rPr>
        <w:t xml:space="preserve"> oraz </w:t>
      </w:r>
      <w:r w:rsidR="005B7725">
        <w:rPr>
          <w:rFonts w:ascii="Arial" w:hAnsi="Arial" w:cs="Arial"/>
          <w:b/>
          <w:sz w:val="22"/>
          <w:szCs w:val="22"/>
        </w:rPr>
        <w:t>aneksy do informatorów</w:t>
      </w:r>
      <w:r w:rsidR="005B7725">
        <w:rPr>
          <w:rFonts w:ascii="Arial" w:hAnsi="Arial" w:cs="Arial"/>
          <w:sz w:val="22"/>
          <w:szCs w:val="22"/>
        </w:rPr>
        <w:t xml:space="preserve"> zawierające wymagania egzaminacyjne </w:t>
      </w:r>
      <w:r w:rsidR="00977355">
        <w:rPr>
          <w:rFonts w:ascii="Arial" w:hAnsi="Arial" w:cs="Arial"/>
          <w:sz w:val="22"/>
          <w:szCs w:val="22"/>
        </w:rPr>
        <w:t>obowiązujące w roku szkolnym 2020/2021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Style w:val="Hipercze"/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arkusze próbne, arkusze pokazowe</w:t>
        </w:r>
      </w:hyperlink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2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zbiory zadań</w:t>
        </w:r>
      </w:hyperlink>
      <w:r w:rsidR="00EA2136" w:rsidRPr="00C61798">
        <w:rPr>
          <w:rFonts w:ascii="Arial" w:hAnsi="Arial" w:cs="Arial"/>
          <w:sz w:val="22"/>
          <w:szCs w:val="22"/>
        </w:rPr>
        <w:t xml:space="preserve"> do egzaminu maturalnego – zorganizowane wg działów, ze szczegółowymi wyjaśnieniami, doskonałe do powtórek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3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filmy</w:t>
        </w:r>
      </w:hyperlink>
      <w:r w:rsidR="00CC0A80">
        <w:rPr>
          <w:rFonts w:ascii="Arial" w:hAnsi="Arial" w:cs="Arial"/>
          <w:sz w:val="22"/>
          <w:szCs w:val="22"/>
        </w:rPr>
        <w:t xml:space="preserve"> dotyczące</w:t>
      </w:r>
      <w:r w:rsidR="00EA2136" w:rsidRPr="00C61798">
        <w:rPr>
          <w:rFonts w:ascii="Arial" w:hAnsi="Arial" w:cs="Arial"/>
          <w:sz w:val="22"/>
          <w:szCs w:val="22"/>
        </w:rPr>
        <w:t xml:space="preserve"> egzaminu matural</w:t>
      </w:r>
      <w:r w:rsidR="00810374" w:rsidRPr="00C61798">
        <w:rPr>
          <w:rFonts w:ascii="Arial" w:hAnsi="Arial" w:cs="Arial"/>
          <w:sz w:val="22"/>
          <w:szCs w:val="22"/>
        </w:rPr>
        <w:t>nego z języka polskiego, chemii i</w:t>
      </w:r>
      <w:r w:rsidR="00EA2136" w:rsidRPr="00C61798">
        <w:rPr>
          <w:rFonts w:ascii="Arial" w:hAnsi="Arial" w:cs="Arial"/>
          <w:sz w:val="22"/>
          <w:szCs w:val="22"/>
        </w:rPr>
        <w:t xml:space="preserve"> biologii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4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materiały</w:t>
        </w:r>
      </w:hyperlink>
      <w:r w:rsidR="00EA2136" w:rsidRPr="00C61798">
        <w:rPr>
          <w:rFonts w:ascii="Arial" w:hAnsi="Arial" w:cs="Arial"/>
          <w:sz w:val="22"/>
          <w:szCs w:val="22"/>
        </w:rPr>
        <w:t xml:space="preserve"> dotyczące części ustnej egzaminu maturalnego z języka polskiego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5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materiały</w:t>
        </w:r>
      </w:hyperlink>
      <w:r w:rsidR="00EA2136" w:rsidRPr="00C61798">
        <w:rPr>
          <w:rFonts w:ascii="Arial" w:hAnsi="Arial" w:cs="Arial"/>
          <w:sz w:val="22"/>
          <w:szCs w:val="22"/>
        </w:rPr>
        <w:t xml:space="preserve"> dotyczące egzaminu maturalnego z języka polskiego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6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materiały</w:t>
        </w:r>
      </w:hyperlink>
      <w:r w:rsidR="00EA2136" w:rsidRPr="00C61798">
        <w:rPr>
          <w:rFonts w:ascii="Arial" w:hAnsi="Arial" w:cs="Arial"/>
          <w:sz w:val="22"/>
          <w:szCs w:val="22"/>
        </w:rPr>
        <w:t xml:space="preserve"> dotyczące części ustnej egzaminu maturalnego z języka obcego nowożytnego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7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zbiory zadań</w:t>
        </w:r>
      </w:hyperlink>
      <w:r w:rsidR="00EA2136" w:rsidRPr="00C61798">
        <w:rPr>
          <w:rFonts w:ascii="Arial" w:hAnsi="Arial" w:cs="Arial"/>
          <w:sz w:val="22"/>
          <w:szCs w:val="22"/>
        </w:rPr>
        <w:t xml:space="preserve"> z matematyki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8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76 filmów</w:t>
        </w:r>
      </w:hyperlink>
      <w:r w:rsidR="00EA2136" w:rsidRPr="00C61798">
        <w:rPr>
          <w:rFonts w:ascii="Arial" w:hAnsi="Arial" w:cs="Arial"/>
          <w:sz w:val="22"/>
          <w:szCs w:val="22"/>
        </w:rPr>
        <w:t xml:space="preserve"> dotyczących różnych zagadnień z matematyki</w:t>
      </w:r>
    </w:p>
    <w:p w:rsidR="00EA2136" w:rsidRPr="00C61798" w:rsidRDefault="00B2365D" w:rsidP="00C6179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19" w:history="1">
        <w:r w:rsidR="00EA2136" w:rsidRPr="00C61798">
          <w:rPr>
            <w:rStyle w:val="Hipercze"/>
            <w:rFonts w:ascii="Arial" w:hAnsi="Arial" w:cs="Arial"/>
            <w:b w:val="0"/>
            <w:bCs w:val="0"/>
            <w:color w:val="0563C1" w:themeColor="hyperlink"/>
            <w:sz w:val="22"/>
            <w:szCs w:val="22"/>
            <w:u w:val="single"/>
          </w:rPr>
          <w:t>arkusze egzaminacyjne</w:t>
        </w:r>
      </w:hyperlink>
      <w:r w:rsidR="00EA2136" w:rsidRPr="00C61798">
        <w:rPr>
          <w:rStyle w:val="Hipercze"/>
          <w:rFonts w:ascii="Arial" w:hAnsi="Arial" w:cs="Arial"/>
          <w:color w:val="0563C1" w:themeColor="hyperlink"/>
          <w:sz w:val="22"/>
          <w:szCs w:val="22"/>
          <w:u w:val="single"/>
        </w:rPr>
        <w:t xml:space="preserve"> </w:t>
      </w:r>
      <w:r w:rsidR="005B7725">
        <w:rPr>
          <w:rFonts w:ascii="Arial" w:hAnsi="Arial" w:cs="Arial"/>
          <w:sz w:val="22"/>
          <w:szCs w:val="22"/>
        </w:rPr>
        <w:t>z lat 2015–2020</w:t>
      </w:r>
      <w:r w:rsidR="00EA2136" w:rsidRPr="00C61798">
        <w:rPr>
          <w:rFonts w:ascii="Arial" w:hAnsi="Arial" w:cs="Arial"/>
          <w:sz w:val="22"/>
          <w:szCs w:val="22"/>
        </w:rPr>
        <w:t xml:space="preserve">. </w:t>
      </w:r>
    </w:p>
    <w:p w:rsidR="004426BA" w:rsidRPr="00C61798" w:rsidRDefault="004426BA" w:rsidP="00C61798">
      <w:pPr>
        <w:rPr>
          <w:rFonts w:ascii="Arial" w:hAnsi="Arial" w:cs="Arial"/>
          <w:i/>
          <w:sz w:val="22"/>
          <w:szCs w:val="22"/>
        </w:rPr>
      </w:pPr>
    </w:p>
    <w:p w:rsidR="00EA2136" w:rsidRPr="00C61798" w:rsidRDefault="00EA2136" w:rsidP="00C61798">
      <w:pPr>
        <w:rPr>
          <w:rFonts w:ascii="Arial" w:hAnsi="Arial" w:cs="Arial"/>
          <w:i/>
          <w:sz w:val="22"/>
          <w:szCs w:val="22"/>
        </w:rPr>
      </w:pPr>
    </w:p>
    <w:p w:rsidR="00810D9E" w:rsidRPr="00C61798" w:rsidRDefault="00245B27" w:rsidP="00C61798">
      <w:pPr>
        <w:rPr>
          <w:rFonts w:ascii="Arial" w:hAnsi="Arial" w:cs="Arial"/>
          <w:i/>
          <w:sz w:val="22"/>
          <w:szCs w:val="22"/>
        </w:rPr>
      </w:pPr>
      <w:r w:rsidRPr="00C61798">
        <w:rPr>
          <w:rFonts w:ascii="Arial" w:hAnsi="Arial" w:cs="Arial"/>
          <w:i/>
          <w:sz w:val="22"/>
          <w:szCs w:val="22"/>
        </w:rPr>
        <w:t>dr Marcin Smolik</w:t>
      </w:r>
    </w:p>
    <w:p w:rsidR="00D90BE9" w:rsidRPr="00C61798" w:rsidRDefault="00245B27" w:rsidP="00C61798">
      <w:pPr>
        <w:rPr>
          <w:rFonts w:ascii="Arial" w:hAnsi="Arial" w:cs="Arial"/>
          <w:i/>
          <w:sz w:val="22"/>
          <w:szCs w:val="22"/>
        </w:rPr>
      </w:pPr>
      <w:r w:rsidRPr="00C61798">
        <w:rPr>
          <w:rFonts w:ascii="Arial" w:hAnsi="Arial" w:cs="Arial"/>
          <w:i/>
          <w:sz w:val="22"/>
          <w:szCs w:val="22"/>
        </w:rPr>
        <w:t>dyrektor Centralnej Komisji Egzaminacyjnej</w:t>
      </w:r>
    </w:p>
    <w:sectPr w:rsidR="00D90BE9" w:rsidRPr="00C61798" w:rsidSect="00FA386F"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5D" w:rsidRDefault="00B2365D" w:rsidP="00B456CE">
      <w:r>
        <w:separator/>
      </w:r>
    </w:p>
  </w:endnote>
  <w:endnote w:type="continuationSeparator" w:id="0">
    <w:p w:rsidR="00B2365D" w:rsidRDefault="00B2365D" w:rsidP="00B4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6F" w:rsidRPr="00276118" w:rsidRDefault="00FA386F" w:rsidP="00FA386F">
    <w:pPr>
      <w:pStyle w:val="Stopka"/>
      <w:jc w:val="right"/>
      <w:rPr>
        <w:rFonts w:ascii="Arial Narrow" w:hAnsi="Arial Narrow"/>
      </w:rPr>
    </w:pPr>
    <w:r w:rsidRPr="00276118">
      <w:rPr>
        <w:rFonts w:ascii="Arial Narrow" w:hAnsi="Arial Narrow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0BA50048" wp14:editId="5408856C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356360" cy="350930"/>
          <wp:effectExtent l="0" t="0" r="0" b="0"/>
          <wp:wrapNone/>
          <wp:docPr id="1" name="Obraz 1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118">
      <w:rPr>
        <w:rFonts w:ascii="Arial Narrow" w:hAnsi="Arial Narrow"/>
        <w:sz w:val="18"/>
      </w:rPr>
      <w:t xml:space="preserve">Strona </w:t>
    </w:r>
    <w:r w:rsidRPr="00276118">
      <w:rPr>
        <w:rFonts w:ascii="Arial Narrow" w:hAnsi="Arial Narrow"/>
        <w:b/>
        <w:bCs/>
        <w:sz w:val="18"/>
      </w:rPr>
      <w:fldChar w:fldCharType="begin"/>
    </w:r>
    <w:r w:rsidRPr="00276118">
      <w:rPr>
        <w:rFonts w:ascii="Arial Narrow" w:hAnsi="Arial Narrow"/>
        <w:b/>
        <w:bCs/>
        <w:sz w:val="18"/>
      </w:rPr>
      <w:instrText>PAGE  \* Arabic  \* MERGEFORMAT</w:instrText>
    </w:r>
    <w:r w:rsidRPr="00276118">
      <w:rPr>
        <w:rFonts w:ascii="Arial Narrow" w:hAnsi="Arial Narrow"/>
        <w:b/>
        <w:bCs/>
        <w:sz w:val="18"/>
      </w:rPr>
      <w:fldChar w:fldCharType="separate"/>
    </w:r>
    <w:r w:rsidR="00432484">
      <w:rPr>
        <w:rFonts w:ascii="Arial Narrow" w:hAnsi="Arial Narrow"/>
        <w:b/>
        <w:bCs/>
        <w:noProof/>
        <w:sz w:val="18"/>
      </w:rPr>
      <w:t>3</w:t>
    </w:r>
    <w:r w:rsidRPr="00276118">
      <w:rPr>
        <w:rFonts w:ascii="Arial Narrow" w:hAnsi="Arial Narrow"/>
        <w:b/>
        <w:bCs/>
        <w:sz w:val="18"/>
      </w:rPr>
      <w:fldChar w:fldCharType="end"/>
    </w:r>
    <w:r w:rsidRPr="00276118">
      <w:rPr>
        <w:rFonts w:ascii="Arial Narrow" w:hAnsi="Arial Narrow"/>
        <w:sz w:val="18"/>
      </w:rPr>
      <w:t xml:space="preserve"> z </w:t>
    </w:r>
    <w:r w:rsidRPr="00276118">
      <w:rPr>
        <w:rFonts w:ascii="Arial Narrow" w:hAnsi="Arial Narrow"/>
        <w:b/>
        <w:bCs/>
        <w:sz w:val="18"/>
      </w:rPr>
      <w:fldChar w:fldCharType="begin"/>
    </w:r>
    <w:r w:rsidRPr="00276118">
      <w:rPr>
        <w:rFonts w:ascii="Arial Narrow" w:hAnsi="Arial Narrow"/>
        <w:b/>
        <w:bCs/>
        <w:sz w:val="18"/>
      </w:rPr>
      <w:instrText>NUMPAGES  \* Arabic  \* MERGEFORMAT</w:instrText>
    </w:r>
    <w:r w:rsidRPr="00276118">
      <w:rPr>
        <w:rFonts w:ascii="Arial Narrow" w:hAnsi="Arial Narrow"/>
        <w:b/>
        <w:bCs/>
        <w:sz w:val="18"/>
      </w:rPr>
      <w:fldChar w:fldCharType="separate"/>
    </w:r>
    <w:r w:rsidR="00432484">
      <w:rPr>
        <w:rFonts w:ascii="Arial Narrow" w:hAnsi="Arial Narrow"/>
        <w:b/>
        <w:bCs/>
        <w:noProof/>
        <w:sz w:val="18"/>
      </w:rPr>
      <w:t>3</w:t>
    </w:r>
    <w:r w:rsidRPr="00276118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5D" w:rsidRDefault="00B2365D" w:rsidP="00B456CE">
      <w:r>
        <w:separator/>
      </w:r>
    </w:p>
  </w:footnote>
  <w:footnote w:type="continuationSeparator" w:id="0">
    <w:p w:rsidR="00B2365D" w:rsidRDefault="00B2365D" w:rsidP="00B456CE">
      <w:r>
        <w:continuationSeparator/>
      </w:r>
    </w:p>
  </w:footnote>
  <w:footnote w:id="1">
    <w:p w:rsidR="00276118" w:rsidRPr="002909C1" w:rsidRDefault="00276118" w:rsidP="00276118">
      <w:pPr>
        <w:pStyle w:val="Tekstprzypisudolnego"/>
        <w:rPr>
          <w:rFonts w:ascii="Arial Narrow" w:hAnsi="Arial Narrow"/>
        </w:rPr>
      </w:pPr>
      <w:r w:rsidRPr="002909C1">
        <w:rPr>
          <w:rStyle w:val="Odwoanieprzypisudolnego"/>
          <w:rFonts w:ascii="Arial Narrow" w:hAnsi="Arial Narrow"/>
        </w:rPr>
        <w:footnoteRef/>
      </w:r>
      <w:r w:rsidRPr="002909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Załącznik nr 2 do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 – w szczególności </w:t>
      </w:r>
      <w:hyperlink r:id="rId1" w:history="1">
        <w:r w:rsidRPr="009230F5">
          <w:rPr>
            <w:rStyle w:val="Hipercze"/>
            <w:rFonts w:ascii="Arial Narrow" w:hAnsi="Arial Narrow"/>
            <w:b w:val="0"/>
            <w:color w:val="0070C0"/>
            <w:sz w:val="20"/>
            <w:szCs w:val="20"/>
            <w:u w:val="single"/>
          </w:rPr>
          <w:t>Dz.U. poz. 2314</w:t>
        </w:r>
      </w:hyperlink>
      <w:r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6F" w:rsidRDefault="00FA38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A50048" wp14:editId="5408856C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509395" cy="390525"/>
          <wp:effectExtent l="0" t="0" r="0" b="9525"/>
          <wp:wrapNone/>
          <wp:docPr id="6" name="Obraz 6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E0500"/>
    <w:multiLevelType w:val="hybridMultilevel"/>
    <w:tmpl w:val="450AE17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67A93"/>
    <w:multiLevelType w:val="hybridMultilevel"/>
    <w:tmpl w:val="E30496C2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B01"/>
    <w:multiLevelType w:val="hybridMultilevel"/>
    <w:tmpl w:val="61B84EB4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93E"/>
    <w:multiLevelType w:val="hybridMultilevel"/>
    <w:tmpl w:val="3F6A311E"/>
    <w:lvl w:ilvl="0" w:tplc="AB8826A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44AAD"/>
    <w:multiLevelType w:val="hybridMultilevel"/>
    <w:tmpl w:val="E4CAC958"/>
    <w:lvl w:ilvl="0" w:tplc="BB1A56F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E5DC5"/>
    <w:multiLevelType w:val="hybridMultilevel"/>
    <w:tmpl w:val="FBDCC3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755F4"/>
    <w:multiLevelType w:val="hybridMultilevel"/>
    <w:tmpl w:val="38E62F46"/>
    <w:lvl w:ilvl="0" w:tplc="AF0CE2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57DB6"/>
    <w:multiLevelType w:val="hybridMultilevel"/>
    <w:tmpl w:val="00842C24"/>
    <w:lvl w:ilvl="0" w:tplc="6D1C5FC8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0127B"/>
    <w:multiLevelType w:val="hybridMultilevel"/>
    <w:tmpl w:val="04AEF7B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2735C"/>
    <w:multiLevelType w:val="hybridMultilevel"/>
    <w:tmpl w:val="EE2E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9"/>
    <w:rsid w:val="0000073A"/>
    <w:rsid w:val="000518C1"/>
    <w:rsid w:val="00057FCC"/>
    <w:rsid w:val="000A6864"/>
    <w:rsid w:val="000B6162"/>
    <w:rsid w:val="000D76B1"/>
    <w:rsid w:val="00111813"/>
    <w:rsid w:val="00122D68"/>
    <w:rsid w:val="00163633"/>
    <w:rsid w:val="00231EB9"/>
    <w:rsid w:val="0023327C"/>
    <w:rsid w:val="00245B27"/>
    <w:rsid w:val="00254781"/>
    <w:rsid w:val="00255660"/>
    <w:rsid w:val="002578E0"/>
    <w:rsid w:val="00276118"/>
    <w:rsid w:val="002B7AD4"/>
    <w:rsid w:val="002E54F5"/>
    <w:rsid w:val="00324C1B"/>
    <w:rsid w:val="00331520"/>
    <w:rsid w:val="00376849"/>
    <w:rsid w:val="00391075"/>
    <w:rsid w:val="003B7710"/>
    <w:rsid w:val="003C19AF"/>
    <w:rsid w:val="00432484"/>
    <w:rsid w:val="00435810"/>
    <w:rsid w:val="00441A66"/>
    <w:rsid w:val="004426BA"/>
    <w:rsid w:val="0045536E"/>
    <w:rsid w:val="004568B7"/>
    <w:rsid w:val="0048705B"/>
    <w:rsid w:val="004B2D9E"/>
    <w:rsid w:val="004C743F"/>
    <w:rsid w:val="00517808"/>
    <w:rsid w:val="00565D29"/>
    <w:rsid w:val="00586344"/>
    <w:rsid w:val="005B7725"/>
    <w:rsid w:val="005F6CC7"/>
    <w:rsid w:val="006D6F5C"/>
    <w:rsid w:val="00706B78"/>
    <w:rsid w:val="007E7E98"/>
    <w:rsid w:val="00800574"/>
    <w:rsid w:val="00810374"/>
    <w:rsid w:val="00810D9E"/>
    <w:rsid w:val="008370EC"/>
    <w:rsid w:val="00882977"/>
    <w:rsid w:val="00893FE2"/>
    <w:rsid w:val="008D3190"/>
    <w:rsid w:val="0092110B"/>
    <w:rsid w:val="0094478F"/>
    <w:rsid w:val="009507A4"/>
    <w:rsid w:val="00952595"/>
    <w:rsid w:val="009760D0"/>
    <w:rsid w:val="00977355"/>
    <w:rsid w:val="009F34B8"/>
    <w:rsid w:val="00A449AB"/>
    <w:rsid w:val="00A47DA5"/>
    <w:rsid w:val="00A65595"/>
    <w:rsid w:val="00B2365D"/>
    <w:rsid w:val="00B456CE"/>
    <w:rsid w:val="00B823D1"/>
    <w:rsid w:val="00BB01F3"/>
    <w:rsid w:val="00C61798"/>
    <w:rsid w:val="00CA3939"/>
    <w:rsid w:val="00CC0A80"/>
    <w:rsid w:val="00CF16A3"/>
    <w:rsid w:val="00D2718C"/>
    <w:rsid w:val="00D46D10"/>
    <w:rsid w:val="00D90BE9"/>
    <w:rsid w:val="00DC570F"/>
    <w:rsid w:val="00E14A73"/>
    <w:rsid w:val="00E46557"/>
    <w:rsid w:val="00E92E1F"/>
    <w:rsid w:val="00EA2136"/>
    <w:rsid w:val="00EB5736"/>
    <w:rsid w:val="00EE2BB8"/>
    <w:rsid w:val="00F47F4E"/>
    <w:rsid w:val="00FA386F"/>
    <w:rsid w:val="00FD5C8A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B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0BE9"/>
  </w:style>
  <w:style w:type="character" w:styleId="Hipercze">
    <w:name w:val="Hyperlink"/>
    <w:basedOn w:val="Domylnaczcionkaakapitu"/>
    <w:uiPriority w:val="99"/>
    <w:unhideWhenUsed/>
    <w:rsid w:val="00245B27"/>
    <w:rPr>
      <w:rFonts w:ascii="Verdana" w:hAnsi="Verdana" w:hint="default"/>
      <w:b/>
      <w:bCs/>
      <w:strike w:val="0"/>
      <w:dstrike w:val="0"/>
      <w:color w:val="B7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B45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6CE"/>
  </w:style>
  <w:style w:type="paragraph" w:styleId="Stopka">
    <w:name w:val="footer"/>
    <w:basedOn w:val="Normalny"/>
    <w:link w:val="StopkaZnak"/>
    <w:uiPriority w:val="99"/>
    <w:unhideWhenUsed/>
    <w:rsid w:val="00B4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6CE"/>
  </w:style>
  <w:style w:type="table" w:styleId="Tabela-Siatka">
    <w:name w:val="Table Grid"/>
    <w:basedOn w:val="Standardowy"/>
    <w:uiPriority w:val="59"/>
    <w:rsid w:val="001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11813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276118"/>
    <w:pPr>
      <w:widowControl w:val="0"/>
      <w:autoSpaceDE w:val="0"/>
      <w:autoSpaceDN w:val="0"/>
      <w:adjustRightInd w:val="0"/>
    </w:pPr>
    <w:rPr>
      <w:rFonts w:eastAsiaTheme="minorEastAsia"/>
      <w:color w:val="000000"/>
      <w:lang w:eastAsia="pl-PL"/>
    </w:rPr>
  </w:style>
  <w:style w:type="character" w:customStyle="1" w:styleId="DefaultZnak">
    <w:name w:val="Default Znak"/>
    <w:link w:val="Default"/>
    <w:rsid w:val="00276118"/>
    <w:rPr>
      <w:rFonts w:eastAsiaTheme="minorEastAsia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1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1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w-nowej-formule/informatory/" TargetMode="External"/><Relationship Id="rId13" Type="http://schemas.openxmlformats.org/officeDocument/2006/relationships/hyperlink" Target="https://cke.gov.pl/egzamin-maturalny/egzamin-w-nowej-formule/materialy-dodatkowe/materialy-dla-uczniow-i-nauczycieli/filmy/" TargetMode="External"/><Relationship Id="rId18" Type="http://schemas.openxmlformats.org/officeDocument/2006/relationships/hyperlink" Target="https://www.youtube.com/playlist?list=PLiVdCrg1BnC94tV7_Voflxm6L48Kt8Ym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ke.gov.pl" TargetMode="External"/><Relationship Id="rId12" Type="http://schemas.openxmlformats.org/officeDocument/2006/relationships/hyperlink" Target="https://cke.gov.pl/egzamin-maturalny/egzamin-w-nowej-formule/materialy-dodatkowe/materialy-dla-uczniow-i-nauczycieli/zbiory-zadan/" TargetMode="External"/><Relationship Id="rId17" Type="http://schemas.openxmlformats.org/officeDocument/2006/relationships/hyperlink" Target="https://cke.gov.pl/egzamin-maturalny/egzamin-w-nowej-formule/materialy-dodatkowe/materialy-dla-uczniow-i-nauczycieli/matematy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ke.gov.pl/egzamin-maturalny/egzamin-w-nowej-formule/materialy-dodatkowe/materialy-dla-uczniow-i-nauczycieli/jezyki-obc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ke.gov.pl/egzamin-maturalny/egzamin-w-nowej-formule/materialy-dodatkow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ke.gov.pl/egzamin-maturalny/egzamin-w-nowej-formule/informatory/" TargetMode="External"/><Relationship Id="rId19" Type="http://schemas.openxmlformats.org/officeDocument/2006/relationships/hyperlink" Target="https://cke.gov.pl/egzamin-maturalny/egzamin-w-nowej-formule/arku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ziennikustaw.gov.pl/D20200002314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2021-02-10T08:12:00Z</dcterms:created>
  <dcterms:modified xsi:type="dcterms:W3CDTF">2021-02-17T08:38:00Z</dcterms:modified>
</cp:coreProperties>
</file>